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line="640" w:lineRule="exact"/>
        <w:jc w:val="left"/>
        <w:rPr>
          <w:rStyle w:val="17"/>
          <w:rFonts w:ascii="仿宋" w:hAnsi="仿宋" w:eastAsia="仿宋" w:cs="仿宋"/>
          <w:sz w:val="32"/>
          <w:szCs w:val="32"/>
        </w:rPr>
      </w:pPr>
      <w:r>
        <w:rPr>
          <w:rStyle w:val="17"/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before="157" w:line="640" w:lineRule="exact"/>
        <w:jc w:val="center"/>
        <w:rPr>
          <w:rStyle w:val="17"/>
          <w:rFonts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</w:pPr>
      <w:bookmarkStart w:id="0" w:name="_GoBack"/>
      <w:r>
        <w:rPr>
          <w:rStyle w:val="17"/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建筑施工违法违规建设</w:t>
      </w:r>
      <w:r>
        <w:rPr>
          <w:rStyle w:val="17"/>
          <w:rFonts w:ascii="方正小标宋简体" w:hAnsi="方正小标宋简体" w:eastAsia="方正小标宋简体" w:cs="方正小标宋简体"/>
          <w:spacing w:val="-6"/>
          <w:sz w:val="44"/>
          <w:szCs w:val="44"/>
        </w:rPr>
        <w:t>专项</w:t>
      </w:r>
      <w:r>
        <w:rPr>
          <w:rStyle w:val="17"/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治理</w:t>
      </w:r>
      <w:r>
        <w:rPr>
          <w:rStyle w:val="17"/>
          <w:rFonts w:ascii="方正小标宋简体" w:hAnsi="方正小标宋简体" w:eastAsia="方正小标宋简体" w:cs="方正小标宋简体"/>
          <w:spacing w:val="-6"/>
          <w:sz w:val="44"/>
          <w:szCs w:val="44"/>
        </w:rPr>
        <w:t>情况</w:t>
      </w:r>
      <w:r>
        <w:rPr>
          <w:rStyle w:val="17"/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月</w:t>
      </w:r>
      <w:r>
        <w:rPr>
          <w:rStyle w:val="17"/>
          <w:rFonts w:ascii="方正小标宋简体" w:hAnsi="方正小标宋简体" w:eastAsia="方正小标宋简体" w:cs="方正小标宋简体"/>
          <w:spacing w:val="-6"/>
          <w:sz w:val="44"/>
          <w:szCs w:val="44"/>
        </w:rPr>
        <w:t>报表</w:t>
      </w:r>
    </w:p>
    <w:p>
      <w:pPr>
        <w:pStyle w:val="19"/>
        <w:widowControl/>
        <w:rPr>
          <w:rStyle w:val="17"/>
        </w:rPr>
      </w:pPr>
    </w:p>
    <w:bookmarkEnd w:id="0"/>
    <w:p>
      <w:pPr>
        <w:spacing w:after="157"/>
        <w:ind w:right="-840" w:rightChars="-400" w:firstLine="638" w:firstLineChars="266"/>
        <w:rPr>
          <w:rStyle w:val="17"/>
          <w:rFonts w:ascii="仿宋_GB2312" w:hAnsi="仿宋_GB2312" w:eastAsia="仿宋_GB2312"/>
          <w:sz w:val="24"/>
        </w:rPr>
      </w:pPr>
      <w:r>
        <w:rPr>
          <w:rStyle w:val="17"/>
          <w:rFonts w:ascii="仿宋_GB2312" w:hAnsi="仿宋_GB2312" w:eastAsia="仿宋_GB2312"/>
          <w:sz w:val="24"/>
        </w:rPr>
        <w:t>填报部门：</w:t>
      </w:r>
      <w:r>
        <w:rPr>
          <w:rStyle w:val="17"/>
          <w:rFonts w:ascii="仿宋_GB2312" w:hAnsi="仿宋_GB2312" w:eastAsia="仿宋_GB2312"/>
          <w:sz w:val="24"/>
          <w:u w:val="single"/>
        </w:rPr>
        <w:t xml:space="preserve">       </w:t>
      </w:r>
      <w:r>
        <w:rPr>
          <w:rStyle w:val="17"/>
          <w:rFonts w:hint="eastAsia" w:ascii="仿宋_GB2312" w:hAnsi="仿宋_GB2312" w:eastAsia="仿宋_GB2312"/>
          <w:sz w:val="24"/>
          <w:u w:val="single"/>
        </w:rPr>
        <w:t xml:space="preserve">        </w:t>
      </w:r>
      <w:r>
        <w:rPr>
          <w:rStyle w:val="17"/>
          <w:rFonts w:ascii="仿宋_GB2312" w:hAnsi="仿宋_GB2312" w:eastAsia="仿宋_GB2312"/>
          <w:sz w:val="24"/>
          <w:u w:val="single"/>
        </w:rPr>
        <w:t xml:space="preserve">    </w:t>
      </w:r>
      <w:r>
        <w:rPr>
          <w:rStyle w:val="17"/>
          <w:rFonts w:ascii="仿宋_GB2312" w:hAnsi="仿宋_GB2312" w:eastAsia="仿宋_GB2312"/>
          <w:sz w:val="24"/>
        </w:rPr>
        <w:t>(</w:t>
      </w:r>
      <w:r>
        <w:rPr>
          <w:rStyle w:val="17"/>
          <w:rFonts w:hint="eastAsia" w:ascii="仿宋_GB2312" w:hAnsi="仿宋_GB2312" w:eastAsia="仿宋_GB2312"/>
          <w:sz w:val="24"/>
        </w:rPr>
        <w:t>县</w:t>
      </w:r>
      <w:r>
        <w:rPr>
          <w:rStyle w:val="17"/>
          <w:rFonts w:ascii="仿宋_GB2312" w:hAnsi="仿宋_GB2312" w:eastAsia="仿宋_GB2312"/>
          <w:sz w:val="24"/>
        </w:rPr>
        <w:t>、</w:t>
      </w:r>
      <w:r>
        <w:rPr>
          <w:rStyle w:val="17"/>
          <w:rFonts w:hint="eastAsia" w:ascii="仿宋_GB2312" w:hAnsi="仿宋_GB2312" w:eastAsia="仿宋_GB2312"/>
          <w:sz w:val="24"/>
        </w:rPr>
        <w:t>区</w:t>
      </w:r>
      <w:r>
        <w:rPr>
          <w:rStyle w:val="17"/>
          <w:rFonts w:ascii="仿宋_GB2312" w:hAnsi="仿宋_GB2312" w:eastAsia="仿宋_GB2312"/>
          <w:sz w:val="24"/>
        </w:rPr>
        <w:t>)</w:t>
      </w:r>
      <w:r>
        <w:rPr>
          <w:rStyle w:val="17"/>
          <w:rFonts w:ascii="仿宋_GB2312" w:hAnsi="仿宋_GB2312" w:eastAsia="仿宋_GB2312"/>
          <w:sz w:val="24"/>
          <w:u w:val="single"/>
        </w:rPr>
        <w:t xml:space="preserve">             </w:t>
      </w:r>
      <w:r>
        <w:rPr>
          <w:rStyle w:val="17"/>
          <w:rFonts w:hint="eastAsia" w:ascii="仿宋_GB2312" w:hAnsi="仿宋_GB2312" w:eastAsia="仿宋_GB2312"/>
          <w:sz w:val="24"/>
          <w:u w:val="single"/>
        </w:rPr>
        <w:t xml:space="preserve">    </w:t>
      </w:r>
      <w:r>
        <w:rPr>
          <w:rStyle w:val="17"/>
          <w:rFonts w:ascii="仿宋_GB2312" w:hAnsi="仿宋_GB2312" w:eastAsia="仿宋_GB2312"/>
          <w:sz w:val="24"/>
          <w:u w:val="single"/>
        </w:rPr>
        <w:t xml:space="preserve">        </w:t>
      </w:r>
      <w:r>
        <w:rPr>
          <w:rStyle w:val="17"/>
          <w:rFonts w:hint="eastAsia" w:ascii="仿宋_GB2312" w:hAnsi="仿宋_GB2312" w:eastAsia="仿宋_GB2312"/>
          <w:sz w:val="24"/>
          <w:u w:val="single"/>
        </w:rPr>
        <w:t>局</w:t>
      </w:r>
    </w:p>
    <w:tbl>
      <w:tblPr>
        <w:tblStyle w:val="8"/>
        <w:tblW w:w="91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188"/>
        <w:gridCol w:w="4399"/>
        <w:gridCol w:w="2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spacing w:after="0"/>
              <w:ind w:left="0" w:leftChars="0" w:firstLineChars="0"/>
              <w:jc w:val="center"/>
              <w:textAlignment w:val="auto"/>
              <w:rPr>
                <w:rStyle w:val="17"/>
                <w:rFonts w:ascii="黑体" w:hAnsi="黑体" w:eastAsia="黑体"/>
                <w:sz w:val="24"/>
              </w:rPr>
            </w:pPr>
            <w:r>
              <w:rPr>
                <w:rStyle w:val="17"/>
                <w:rFonts w:ascii="黑体" w:hAnsi="黑体" w:eastAsia="黑体"/>
                <w:sz w:val="24"/>
              </w:rPr>
              <w:t>任务内容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spacing w:after="0"/>
              <w:ind w:left="0" w:leftChars="0" w:firstLineChars="0"/>
              <w:jc w:val="center"/>
              <w:textAlignment w:val="auto"/>
              <w:rPr>
                <w:rStyle w:val="17"/>
                <w:rFonts w:ascii="黑体" w:hAnsi="黑体" w:eastAsia="黑体"/>
                <w:sz w:val="24"/>
              </w:rPr>
            </w:pPr>
            <w:r>
              <w:rPr>
                <w:rStyle w:val="17"/>
                <w:rFonts w:ascii="黑体" w:hAnsi="黑体" w:eastAsia="黑体"/>
                <w:sz w:val="24"/>
              </w:rPr>
              <w:t>工作开展情况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spacing w:after="0"/>
              <w:ind w:left="0" w:leftChars="0" w:firstLineChars="0"/>
              <w:jc w:val="center"/>
              <w:textAlignment w:val="auto"/>
              <w:rPr>
                <w:rStyle w:val="17"/>
                <w:rFonts w:ascii="黑体" w:hAnsi="黑体" w:eastAsia="黑体"/>
                <w:sz w:val="24"/>
              </w:rPr>
            </w:pPr>
            <w:r>
              <w:rPr>
                <w:rStyle w:val="17"/>
                <w:rFonts w:hint="eastAsia" w:ascii="黑体" w:hAnsi="黑体" w:eastAsia="黑体"/>
                <w:sz w:val="24"/>
              </w:rPr>
              <w:t>项目数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  <w:jc w:val="center"/>
        </w:trPr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left="0" w:leftChars="0" w:firstLine="0" w:firstLineChars="0"/>
              <w:rPr>
                <w:rStyle w:val="17"/>
                <w:rFonts w:ascii="仿宋_GB2312" w:hAnsi="仿宋_GB2312" w:eastAsia="仿宋_GB2312"/>
                <w:sz w:val="24"/>
              </w:rPr>
            </w:pPr>
            <w:r>
              <w:rPr>
                <w:rStyle w:val="17"/>
                <w:rFonts w:hint="eastAsia" w:ascii="仿宋_GB2312" w:hAnsi="仿宋_GB2312" w:eastAsia="仿宋_GB2312"/>
                <w:sz w:val="24"/>
              </w:rPr>
              <w:t>未按规定办理建设项目土地使用证、建设用地规划许可证、建设工程规划许可证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17"/>
                <w:rFonts w:ascii="仿宋_GB2312" w:hAnsi="仿宋_GB2312" w:eastAsia="仿宋_GB2312"/>
                <w:sz w:val="24"/>
              </w:rPr>
            </w:pPr>
            <w:r>
              <w:rPr>
                <w:rStyle w:val="17"/>
                <w:rFonts w:ascii="仿宋_GB2312" w:hAnsi="仿宋_GB2312" w:eastAsia="仿宋_GB2312"/>
                <w:sz w:val="24"/>
              </w:rPr>
              <w:t>排查</w:t>
            </w:r>
            <w:r>
              <w:rPr>
                <w:rStyle w:val="17"/>
                <w:rFonts w:hint="eastAsia" w:ascii="仿宋_GB2312" w:hAnsi="仿宋_GB2312" w:eastAsia="仿宋_GB2312"/>
                <w:sz w:val="24"/>
              </w:rPr>
              <w:t>发现项目数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left="0" w:leftChars="0" w:firstLineChars="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  <w:jc w:val="center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firstLine="48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  <w:tc>
          <w:tcPr>
            <w:tcW w:w="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17"/>
                <w:rFonts w:ascii="仿宋_GB2312" w:hAnsi="仿宋_GB2312" w:eastAsia="仿宋_GB2312"/>
                <w:sz w:val="24"/>
              </w:rPr>
            </w:pPr>
            <w:r>
              <w:rPr>
                <w:rStyle w:val="17"/>
                <w:rFonts w:ascii="仿宋_GB2312" w:hAnsi="仿宋_GB2312" w:eastAsia="仿宋_GB2312"/>
                <w:sz w:val="24"/>
              </w:rPr>
              <w:t>其中：</w:t>
            </w:r>
            <w:r>
              <w:rPr>
                <w:rStyle w:val="17"/>
                <w:rFonts w:hint="eastAsia" w:ascii="仿宋_GB2312" w:hAnsi="仿宋_GB2312" w:eastAsia="仿宋_GB2312"/>
                <w:sz w:val="24"/>
              </w:rPr>
              <w:t>已抄告自然资源部门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left="0" w:leftChars="0" w:firstLineChars="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  <w:jc w:val="center"/>
        </w:trPr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left="0" w:leftChars="0" w:firstLine="0" w:firstLineChars="0"/>
              <w:rPr>
                <w:rStyle w:val="17"/>
                <w:rFonts w:ascii="仿宋_GB2312" w:hAnsi="仿宋_GB2312" w:eastAsia="仿宋_GB2312"/>
                <w:sz w:val="24"/>
              </w:rPr>
            </w:pPr>
            <w:r>
              <w:rPr>
                <w:rStyle w:val="17"/>
                <w:rFonts w:hint="eastAsia" w:ascii="仿宋_GB2312" w:hAnsi="仿宋_GB2312" w:eastAsia="仿宋_GB2312"/>
                <w:sz w:val="24"/>
              </w:rPr>
              <w:t>未办理施工许可证和安全监督手续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17"/>
                <w:rFonts w:ascii="仿宋_GB2312" w:hAnsi="仿宋_GB2312" w:eastAsia="仿宋_GB2312"/>
                <w:sz w:val="24"/>
              </w:rPr>
            </w:pPr>
            <w:r>
              <w:rPr>
                <w:rStyle w:val="17"/>
                <w:rFonts w:hint="eastAsia" w:ascii="仿宋_GB2312" w:hAnsi="仿宋_GB2312" w:eastAsia="仿宋_GB2312"/>
                <w:sz w:val="24"/>
              </w:rPr>
              <w:t>未办理施工手续</w:t>
            </w:r>
            <w:r>
              <w:rPr>
                <w:rStyle w:val="17"/>
                <w:rFonts w:ascii="仿宋_GB2312" w:hAnsi="仿宋_GB2312" w:eastAsia="仿宋_GB2312"/>
                <w:sz w:val="24"/>
              </w:rPr>
              <w:t>项目数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left="0" w:leftChars="0" w:firstLineChars="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  <w:jc w:val="center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firstLine="48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  <w:tc>
          <w:tcPr>
            <w:tcW w:w="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17"/>
                <w:rFonts w:ascii="仿宋_GB2312" w:hAnsi="仿宋_GB2312" w:eastAsia="仿宋_GB2312"/>
                <w:sz w:val="24"/>
              </w:rPr>
            </w:pPr>
            <w:r>
              <w:rPr>
                <w:rStyle w:val="17"/>
                <w:rFonts w:ascii="仿宋_GB2312" w:hAnsi="仿宋_GB2312" w:eastAsia="仿宋_GB2312"/>
                <w:sz w:val="24"/>
              </w:rPr>
              <w:t>其中：</w:t>
            </w:r>
            <w:r>
              <w:rPr>
                <w:rStyle w:val="17"/>
                <w:rFonts w:hint="eastAsia" w:ascii="仿宋_GB2312" w:hAnsi="仿宋_GB2312" w:eastAsia="仿宋_GB2312"/>
                <w:sz w:val="24"/>
              </w:rPr>
              <w:t>已停工项目数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left="0" w:leftChars="0" w:firstLineChars="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  <w:jc w:val="center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firstLine="48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  <w:tc>
          <w:tcPr>
            <w:tcW w:w="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Style w:val="17"/>
                <w:rFonts w:ascii="仿宋_GB2312" w:hAnsi="仿宋_GB2312" w:eastAsia="仿宋_GB2312"/>
                <w:sz w:val="24"/>
              </w:rPr>
            </w:pPr>
            <w:r>
              <w:rPr>
                <w:rStyle w:val="17"/>
                <w:rFonts w:hint="eastAsia" w:ascii="仿宋_GB2312" w:hAnsi="仿宋_GB2312" w:eastAsia="仿宋_GB2312"/>
                <w:sz w:val="24"/>
              </w:rPr>
              <w:t>已处罚项目数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left="0" w:leftChars="0" w:firstLineChars="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  <w:jc w:val="center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firstLine="48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17"/>
                <w:rFonts w:ascii="仿宋_GB2312" w:hAnsi="仿宋_GB2312" w:eastAsia="仿宋_GB2312"/>
                <w:sz w:val="24"/>
              </w:rPr>
            </w:pPr>
            <w:r>
              <w:rPr>
                <w:rStyle w:val="17"/>
                <w:rFonts w:hint="eastAsia" w:ascii="仿宋_GB2312" w:hAnsi="仿宋_GB2312" w:eastAsia="仿宋_GB2312"/>
                <w:sz w:val="24"/>
              </w:rPr>
              <w:t>未办理监督手续项目数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left="0" w:leftChars="0" w:firstLineChars="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  <w:jc w:val="center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firstLine="48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  <w:tc>
          <w:tcPr>
            <w:tcW w:w="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17"/>
                <w:rFonts w:ascii="仿宋_GB2312" w:hAnsi="仿宋_GB2312" w:eastAsia="仿宋_GB2312"/>
                <w:sz w:val="24"/>
              </w:rPr>
            </w:pPr>
            <w:r>
              <w:rPr>
                <w:rStyle w:val="17"/>
                <w:rFonts w:ascii="仿宋_GB2312" w:hAnsi="仿宋_GB2312" w:eastAsia="仿宋_GB2312"/>
                <w:sz w:val="24"/>
              </w:rPr>
              <w:t>其中</w:t>
            </w:r>
            <w:r>
              <w:rPr>
                <w:rStyle w:val="17"/>
                <w:rFonts w:hint="eastAsia" w:ascii="仿宋_GB2312" w:hAnsi="仿宋_GB2312" w:eastAsia="仿宋_GB2312"/>
                <w:sz w:val="24"/>
              </w:rPr>
              <w:t>：已停工项目数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left="0" w:leftChars="0" w:firstLineChars="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  <w:jc w:val="center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firstLine="48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  <w:tc>
          <w:tcPr>
            <w:tcW w:w="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Style w:val="17"/>
                <w:rFonts w:ascii="仿宋_GB2312" w:hAnsi="仿宋_GB2312" w:eastAsia="仿宋_GB2312"/>
                <w:sz w:val="24"/>
              </w:rPr>
            </w:pPr>
            <w:r>
              <w:rPr>
                <w:rStyle w:val="17"/>
                <w:rFonts w:hint="eastAsia" w:ascii="仿宋_GB2312" w:hAnsi="仿宋_GB2312" w:eastAsia="仿宋_GB2312"/>
                <w:sz w:val="24"/>
              </w:rPr>
              <w:t>已处罚项目数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left="0" w:leftChars="0" w:firstLineChars="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exac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left="480" w:leftChars="0" w:hanging="480" w:hangingChars="20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  <w:r>
              <w:rPr>
                <w:rStyle w:val="17"/>
                <w:rFonts w:hint="eastAsia" w:ascii="仿宋_GB2312" w:hAnsi="仿宋_GB2312" w:eastAsia="仿宋_GB2312"/>
                <w:sz w:val="24"/>
              </w:rPr>
              <w:t>累计排查</w:t>
            </w:r>
          </w:p>
          <w:p>
            <w:pPr>
              <w:pStyle w:val="19"/>
              <w:widowControl/>
              <w:ind w:left="480" w:leftChars="0" w:hanging="480" w:hangingChars="20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  <w:r>
              <w:rPr>
                <w:rStyle w:val="17"/>
                <w:rFonts w:hint="eastAsia" w:ascii="仿宋_GB2312" w:hAnsi="仿宋_GB2312" w:eastAsia="仿宋_GB2312"/>
                <w:sz w:val="24"/>
              </w:rPr>
              <w:t>违法违规项目</w:t>
            </w:r>
          </w:p>
        </w:tc>
        <w:tc>
          <w:tcPr>
            <w:tcW w:w="7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widowControl/>
              <w:ind w:left="0" w:leftChars="0" w:firstLineChars="0"/>
              <w:jc w:val="center"/>
              <w:rPr>
                <w:rStyle w:val="17"/>
                <w:rFonts w:ascii="仿宋_GB2312" w:hAnsi="仿宋_GB2312" w:eastAsia="仿宋_GB2312"/>
                <w:sz w:val="24"/>
              </w:rPr>
            </w:pPr>
          </w:p>
        </w:tc>
      </w:tr>
    </w:tbl>
    <w:p>
      <w:pPr>
        <w:pStyle w:val="19"/>
        <w:spacing w:before="157" w:after="0"/>
        <w:ind w:left="0" w:leftChars="0"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Style w:val="17"/>
          <w:rFonts w:ascii="仿宋_GB2312" w:hAnsi="仿宋_GB2312" w:eastAsia="仿宋_GB2312"/>
          <w:sz w:val="24"/>
        </w:rPr>
        <w:t xml:space="preserve">联系人：        </w:t>
      </w:r>
      <w:r>
        <w:rPr>
          <w:rStyle w:val="17"/>
          <w:rFonts w:hint="eastAsia" w:ascii="仿宋_GB2312" w:hAnsi="仿宋_GB2312" w:eastAsia="仿宋_GB2312"/>
          <w:sz w:val="24"/>
        </w:rPr>
        <w:t xml:space="preserve">        </w:t>
      </w:r>
      <w:r>
        <w:rPr>
          <w:rStyle w:val="17"/>
          <w:rFonts w:ascii="仿宋_GB2312" w:hAnsi="仿宋_GB2312" w:eastAsia="仿宋_GB2312"/>
          <w:sz w:val="24"/>
        </w:rPr>
        <w:t xml:space="preserve">联系电话：  </w:t>
      </w:r>
      <w:r>
        <w:rPr>
          <w:rStyle w:val="17"/>
          <w:rFonts w:hint="eastAsia" w:ascii="仿宋_GB2312" w:hAnsi="仿宋_GB2312" w:eastAsia="仿宋_GB2312"/>
          <w:sz w:val="24"/>
        </w:rPr>
        <w:t xml:space="preserve"> </w:t>
      </w:r>
      <w:r>
        <w:rPr>
          <w:rStyle w:val="17"/>
          <w:rFonts w:ascii="仿宋_GB2312" w:hAnsi="仿宋_GB2312" w:eastAsia="仿宋_GB2312"/>
          <w:sz w:val="24"/>
        </w:rPr>
        <w:t xml:space="preserve"> </w:t>
      </w:r>
      <w:r>
        <w:rPr>
          <w:rStyle w:val="17"/>
          <w:rFonts w:hint="eastAsia" w:ascii="仿宋_GB2312" w:hAnsi="仿宋_GB2312" w:eastAsia="仿宋_GB2312"/>
          <w:sz w:val="24"/>
        </w:rPr>
        <w:t xml:space="preserve">          </w:t>
      </w:r>
      <w:r>
        <w:rPr>
          <w:rStyle w:val="17"/>
          <w:rFonts w:ascii="仿宋_GB2312" w:hAnsi="仿宋_GB2312" w:eastAsia="仿宋_GB2312"/>
          <w:sz w:val="24"/>
        </w:rPr>
        <w:t xml:space="preserve">  填报日期：</w:t>
      </w:r>
      <w:r>
        <w:rPr>
          <w:rStyle w:val="17"/>
          <w:rFonts w:hint="eastAsia" w:ascii="仿宋_GB2312" w:hAnsi="仿宋_GB2312" w:eastAsia="仿宋_GB2312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3BD"/>
    <w:rsid w:val="000014F9"/>
    <w:rsid w:val="000033E5"/>
    <w:rsid w:val="000033ED"/>
    <w:rsid w:val="00016D4F"/>
    <w:rsid w:val="000217E0"/>
    <w:rsid w:val="00066EE6"/>
    <w:rsid w:val="000707A5"/>
    <w:rsid w:val="000731F3"/>
    <w:rsid w:val="00086516"/>
    <w:rsid w:val="00092EF5"/>
    <w:rsid w:val="000E3C10"/>
    <w:rsid w:val="000F40F8"/>
    <w:rsid w:val="000F65CE"/>
    <w:rsid w:val="001175FC"/>
    <w:rsid w:val="00122E59"/>
    <w:rsid w:val="00126806"/>
    <w:rsid w:val="0013183A"/>
    <w:rsid w:val="00132437"/>
    <w:rsid w:val="00135E5B"/>
    <w:rsid w:val="001565D1"/>
    <w:rsid w:val="001628D5"/>
    <w:rsid w:val="001818E1"/>
    <w:rsid w:val="00197EBD"/>
    <w:rsid w:val="001C1350"/>
    <w:rsid w:val="001C5E04"/>
    <w:rsid w:val="001D2337"/>
    <w:rsid w:val="001E1701"/>
    <w:rsid w:val="00205E69"/>
    <w:rsid w:val="00224AAF"/>
    <w:rsid w:val="00227197"/>
    <w:rsid w:val="00233EFC"/>
    <w:rsid w:val="00244686"/>
    <w:rsid w:val="00265897"/>
    <w:rsid w:val="0027215D"/>
    <w:rsid w:val="00276D8A"/>
    <w:rsid w:val="00283FA8"/>
    <w:rsid w:val="00284086"/>
    <w:rsid w:val="00287917"/>
    <w:rsid w:val="00291A2B"/>
    <w:rsid w:val="002A77EA"/>
    <w:rsid w:val="002B066F"/>
    <w:rsid w:val="002D0AB5"/>
    <w:rsid w:val="002D1786"/>
    <w:rsid w:val="002D24B8"/>
    <w:rsid w:val="00334CB3"/>
    <w:rsid w:val="003361FC"/>
    <w:rsid w:val="00343A97"/>
    <w:rsid w:val="003459D7"/>
    <w:rsid w:val="003577D3"/>
    <w:rsid w:val="00376E8A"/>
    <w:rsid w:val="003833E5"/>
    <w:rsid w:val="003A1FF6"/>
    <w:rsid w:val="003B5BBE"/>
    <w:rsid w:val="003C4E8C"/>
    <w:rsid w:val="003C595B"/>
    <w:rsid w:val="003E7F9A"/>
    <w:rsid w:val="003F2C5B"/>
    <w:rsid w:val="003F71D2"/>
    <w:rsid w:val="00432E76"/>
    <w:rsid w:val="004473F5"/>
    <w:rsid w:val="00457EF5"/>
    <w:rsid w:val="00472AAB"/>
    <w:rsid w:val="004A13BD"/>
    <w:rsid w:val="004A7450"/>
    <w:rsid w:val="004D25A1"/>
    <w:rsid w:val="004D4AF8"/>
    <w:rsid w:val="004E59FB"/>
    <w:rsid w:val="005031CA"/>
    <w:rsid w:val="00540701"/>
    <w:rsid w:val="00554CD1"/>
    <w:rsid w:val="00574CCD"/>
    <w:rsid w:val="00577A06"/>
    <w:rsid w:val="00584FC2"/>
    <w:rsid w:val="00596AA0"/>
    <w:rsid w:val="005C08E4"/>
    <w:rsid w:val="005C7782"/>
    <w:rsid w:val="005D604E"/>
    <w:rsid w:val="005E1771"/>
    <w:rsid w:val="00605D57"/>
    <w:rsid w:val="00614F17"/>
    <w:rsid w:val="00620287"/>
    <w:rsid w:val="00625E4A"/>
    <w:rsid w:val="00627274"/>
    <w:rsid w:val="00627763"/>
    <w:rsid w:val="00631933"/>
    <w:rsid w:val="0064790C"/>
    <w:rsid w:val="0065079C"/>
    <w:rsid w:val="00652760"/>
    <w:rsid w:val="006636C6"/>
    <w:rsid w:val="00671F5D"/>
    <w:rsid w:val="00683198"/>
    <w:rsid w:val="00684DF6"/>
    <w:rsid w:val="006924E0"/>
    <w:rsid w:val="006939E4"/>
    <w:rsid w:val="006961D1"/>
    <w:rsid w:val="006B38BE"/>
    <w:rsid w:val="00715577"/>
    <w:rsid w:val="007174AB"/>
    <w:rsid w:val="00720A33"/>
    <w:rsid w:val="007217DA"/>
    <w:rsid w:val="00722AC8"/>
    <w:rsid w:val="00750832"/>
    <w:rsid w:val="0076148F"/>
    <w:rsid w:val="00775CD0"/>
    <w:rsid w:val="0078081F"/>
    <w:rsid w:val="007A3941"/>
    <w:rsid w:val="007A7424"/>
    <w:rsid w:val="007D78D6"/>
    <w:rsid w:val="007E7B2F"/>
    <w:rsid w:val="00802871"/>
    <w:rsid w:val="00817341"/>
    <w:rsid w:val="00822DD1"/>
    <w:rsid w:val="00830599"/>
    <w:rsid w:val="00833EF9"/>
    <w:rsid w:val="008472F2"/>
    <w:rsid w:val="00853DA0"/>
    <w:rsid w:val="0086636C"/>
    <w:rsid w:val="00882AE6"/>
    <w:rsid w:val="00895D95"/>
    <w:rsid w:val="008B2E14"/>
    <w:rsid w:val="008C6C1A"/>
    <w:rsid w:val="008D1822"/>
    <w:rsid w:val="008D6433"/>
    <w:rsid w:val="008E6D2D"/>
    <w:rsid w:val="008E7DCB"/>
    <w:rsid w:val="00901FC2"/>
    <w:rsid w:val="0091487F"/>
    <w:rsid w:val="00941C7C"/>
    <w:rsid w:val="009449A9"/>
    <w:rsid w:val="009449EE"/>
    <w:rsid w:val="00950255"/>
    <w:rsid w:val="00954F2F"/>
    <w:rsid w:val="0098543C"/>
    <w:rsid w:val="00993341"/>
    <w:rsid w:val="009A0E17"/>
    <w:rsid w:val="009A3E39"/>
    <w:rsid w:val="009A74B9"/>
    <w:rsid w:val="009B70BE"/>
    <w:rsid w:val="009C2224"/>
    <w:rsid w:val="009D204E"/>
    <w:rsid w:val="009E4121"/>
    <w:rsid w:val="009F22DC"/>
    <w:rsid w:val="009F4035"/>
    <w:rsid w:val="00A20539"/>
    <w:rsid w:val="00A648B5"/>
    <w:rsid w:val="00A6592B"/>
    <w:rsid w:val="00A80F09"/>
    <w:rsid w:val="00A81593"/>
    <w:rsid w:val="00A834B7"/>
    <w:rsid w:val="00A84AB3"/>
    <w:rsid w:val="00A92416"/>
    <w:rsid w:val="00AA3C59"/>
    <w:rsid w:val="00AC05E1"/>
    <w:rsid w:val="00AC752A"/>
    <w:rsid w:val="00AD4755"/>
    <w:rsid w:val="00AF1BC5"/>
    <w:rsid w:val="00B05D7E"/>
    <w:rsid w:val="00B10A75"/>
    <w:rsid w:val="00B12EBB"/>
    <w:rsid w:val="00B1549A"/>
    <w:rsid w:val="00B218B9"/>
    <w:rsid w:val="00B34DB4"/>
    <w:rsid w:val="00B42179"/>
    <w:rsid w:val="00B52CB7"/>
    <w:rsid w:val="00B968F6"/>
    <w:rsid w:val="00BA579C"/>
    <w:rsid w:val="00BA59F9"/>
    <w:rsid w:val="00BC5549"/>
    <w:rsid w:val="00BE4BD6"/>
    <w:rsid w:val="00C039E6"/>
    <w:rsid w:val="00C10C53"/>
    <w:rsid w:val="00C12E3B"/>
    <w:rsid w:val="00C269FE"/>
    <w:rsid w:val="00C6304B"/>
    <w:rsid w:val="00C842AF"/>
    <w:rsid w:val="00C96E4D"/>
    <w:rsid w:val="00CA1A20"/>
    <w:rsid w:val="00CD240F"/>
    <w:rsid w:val="00CE279A"/>
    <w:rsid w:val="00D02467"/>
    <w:rsid w:val="00D0612F"/>
    <w:rsid w:val="00D37309"/>
    <w:rsid w:val="00D601D2"/>
    <w:rsid w:val="00D87592"/>
    <w:rsid w:val="00D91706"/>
    <w:rsid w:val="00D95FE9"/>
    <w:rsid w:val="00DA4A5D"/>
    <w:rsid w:val="00DB0825"/>
    <w:rsid w:val="00DC04F3"/>
    <w:rsid w:val="00DD5DD7"/>
    <w:rsid w:val="00DE6EEF"/>
    <w:rsid w:val="00DF2201"/>
    <w:rsid w:val="00DF3A09"/>
    <w:rsid w:val="00E0077A"/>
    <w:rsid w:val="00E00F0E"/>
    <w:rsid w:val="00E13997"/>
    <w:rsid w:val="00E24315"/>
    <w:rsid w:val="00E407C8"/>
    <w:rsid w:val="00E531C9"/>
    <w:rsid w:val="00E63238"/>
    <w:rsid w:val="00E715A8"/>
    <w:rsid w:val="00E72AD4"/>
    <w:rsid w:val="00E8365A"/>
    <w:rsid w:val="00E947E0"/>
    <w:rsid w:val="00EB2ADC"/>
    <w:rsid w:val="00EC6BC7"/>
    <w:rsid w:val="00EE6FFA"/>
    <w:rsid w:val="00EF5D27"/>
    <w:rsid w:val="00F036DF"/>
    <w:rsid w:val="00F03A96"/>
    <w:rsid w:val="00F1299A"/>
    <w:rsid w:val="00F16EF5"/>
    <w:rsid w:val="00F272D5"/>
    <w:rsid w:val="00F37CEB"/>
    <w:rsid w:val="00FA55C3"/>
    <w:rsid w:val="00FB665E"/>
    <w:rsid w:val="00FD5AF6"/>
    <w:rsid w:val="00FE5C4C"/>
    <w:rsid w:val="3855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iPriority w:val="99"/>
    <w:rPr>
      <w:rFonts w:cs="Times New Roman"/>
      <w:color w:val="0000FF"/>
      <w:u w:val="single"/>
    </w:rPr>
  </w:style>
  <w:style w:type="character" w:customStyle="1" w:styleId="9">
    <w:name w:val="标题 1 Char"/>
    <w:basedOn w:val="6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大标题"/>
    <w:basedOn w:val="11"/>
    <w:next w:val="12"/>
    <w:uiPriority w:val="99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11">
    <w:name w:val="公文主体"/>
    <w:basedOn w:val="1"/>
    <w:uiPriority w:val="99"/>
    <w:pPr>
      <w:spacing w:line="580" w:lineRule="exact"/>
      <w:ind w:firstLine="200" w:firstLineChars="200"/>
    </w:pPr>
    <w:rPr>
      <w:rFonts w:ascii="Calibri" w:hAnsi="Calibri"/>
      <w:kern w:val="0"/>
    </w:rPr>
  </w:style>
  <w:style w:type="paragraph" w:customStyle="1" w:styleId="12">
    <w:name w:val="标题注释"/>
    <w:basedOn w:val="11"/>
    <w:next w:val="1"/>
    <w:uiPriority w:val="99"/>
    <w:pPr>
      <w:ind w:firstLine="0" w:firstLineChars="0"/>
      <w:jc w:val="center"/>
      <w:outlineLvl w:val="1"/>
    </w:pPr>
    <w:rPr>
      <w:rFonts w:eastAsia="楷体_GB2312"/>
    </w:rPr>
  </w:style>
  <w:style w:type="character" w:customStyle="1" w:styleId="13">
    <w:name w:val="页眉 Char"/>
    <w:basedOn w:val="6"/>
    <w:link w:val="4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页脚 Char"/>
    <w:basedOn w:val="6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5">
    <w:name w:val="Char"/>
    <w:basedOn w:val="1"/>
    <w:uiPriority w:val="99"/>
    <w:rPr>
      <w:rFonts w:ascii="Tahoma" w:hAnsi="Tahoma"/>
      <w:sz w:val="24"/>
      <w:szCs w:val="20"/>
    </w:rPr>
  </w:style>
  <w:style w:type="character" w:customStyle="1" w:styleId="16">
    <w:name w:val="share-tools"/>
    <w:basedOn w:val="6"/>
    <w:uiPriority w:val="99"/>
    <w:rPr>
      <w:rFonts w:cs="Times New Roman"/>
    </w:rPr>
  </w:style>
  <w:style w:type="character" w:customStyle="1" w:styleId="17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19">
    <w:name w:val="BodyText1I2"/>
    <w:basedOn w:val="1"/>
    <w:qFormat/>
    <w:uiPriority w:val="0"/>
    <w:pPr>
      <w:spacing w:after="120"/>
      <w:ind w:left="420" w:leftChars="200"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www.4007119119.com</Company>
  <Pages>6</Pages>
  <Words>367</Words>
  <Characters>2095</Characters>
  <Lines>17</Lines>
  <Paragraphs>4</Paragraphs>
  <TotalTime>186</TotalTime>
  <ScaleCrop>false</ScaleCrop>
  <LinksUpToDate>false</LinksUpToDate>
  <CharactersWithSpaces>2458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2019-09-23T06:13:00Z</dcterms:created>
  <dc:creator>XJKX</dc:creator>
  <cp:lastModifiedBy>王力</cp:lastModifiedBy>
  <cp:lastPrinted>2020-05-09T07:56:00Z</cp:lastPrinted>
  <dcterms:modified xsi:type="dcterms:W3CDTF">2020-05-11T09:49:39Z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