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宝鸡国泰房产经纪有限公司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91610302MA6X99YP2E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  <w:lang w:eastAsia="zh-CN"/>
              </w:rPr>
              <w:t>杨露鹏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136****5040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eastAsia="zh-CN"/>
              </w:rPr>
              <w:t>杨露鹏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136****5040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宝房经备（2026）第01号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2028年4月2日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799385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黑体" w:eastAsia="楷体_GB2312"/>
                <w:szCs w:val="21"/>
                <w:lang w:eastAsia="zh-CN"/>
              </w:rPr>
              <w:t>杨露鹏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30620201061200000207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ind w:firstLine="210" w:firstLineChars="100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赵海侠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中专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业务员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1E71783F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20260402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left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本机构已经取得营业执照，拟开展房地产经纪服务业务，现申请初始备案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24E2"/>
    <w:rsid w:val="169F4D30"/>
    <w:rsid w:val="1B3939DF"/>
    <w:rsid w:val="1E78E50A"/>
    <w:rsid w:val="1ED52987"/>
    <w:rsid w:val="29375EFC"/>
    <w:rsid w:val="297F0321"/>
    <w:rsid w:val="2BA878C6"/>
    <w:rsid w:val="2E3A2215"/>
    <w:rsid w:val="2F75602D"/>
    <w:rsid w:val="2FEC4ED7"/>
    <w:rsid w:val="3DCC459A"/>
    <w:rsid w:val="40E01908"/>
    <w:rsid w:val="4AB701DC"/>
    <w:rsid w:val="528C6BC8"/>
    <w:rsid w:val="57D415B5"/>
    <w:rsid w:val="5BD20E64"/>
    <w:rsid w:val="5C3EDC94"/>
    <w:rsid w:val="60BB7F29"/>
    <w:rsid w:val="66FFEA5F"/>
    <w:rsid w:val="67DD9B37"/>
    <w:rsid w:val="69583A1A"/>
    <w:rsid w:val="699556B7"/>
    <w:rsid w:val="6D5C150E"/>
    <w:rsid w:val="6F789C04"/>
    <w:rsid w:val="72AA4610"/>
    <w:rsid w:val="75FFC176"/>
    <w:rsid w:val="77979856"/>
    <w:rsid w:val="77B7820D"/>
    <w:rsid w:val="79D7419F"/>
    <w:rsid w:val="7E7E9EA9"/>
    <w:rsid w:val="7F6DE993"/>
    <w:rsid w:val="7F965756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477</Characters>
  <Lines>0</Lines>
  <Paragraphs>0</Paragraphs>
  <TotalTime>2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2026-04-02T04:49:56Z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