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宝鸡安宅之家房产经纪有限公司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91610301MACRHNM332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仵梅梅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  <w:r>
              <w:rPr>
                <w:rFonts w:ascii="楷体_GB2312" w:hAnsi="楷体" w:eastAsia="楷体_GB2312"/>
                <w:szCs w:val="21"/>
              </w:rPr>
              <w:t>1</w:t>
            </w: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39****5477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402422214@qq.com</w:t>
            </w: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仵梅梅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ascii="楷体_GB2312" w:hAnsi="楷体" w:eastAsia="楷体_GB2312"/>
                <w:szCs w:val="21"/>
              </w:rPr>
              <w:t>1</w:t>
            </w: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39****5477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宝房经备（2025）第04号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2028年8月28日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541A13DD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唐超超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高中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房地产经纪人</w:t>
            </w:r>
            <w:r>
              <w:rPr>
                <w:rFonts w:hint="eastAsia" w:ascii="楷体_GB2312" w:hAnsi="楷体" w:eastAsia="楷体_GB2312"/>
                <w:szCs w:val="21"/>
              </w:rPr>
              <w:t>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2A3DA2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30620231061100000185</w:t>
            </w:r>
          </w:p>
        </w:tc>
        <w:tc>
          <w:tcPr>
            <w:tcW w:w="1750" w:type="dxa"/>
            <w:vAlign w:val="center"/>
          </w:tcPr>
          <w:p w14:paraId="3E4AA57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仵星梅</w:t>
            </w: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大专</w:t>
            </w: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房地产经纪人</w:t>
            </w:r>
            <w:r>
              <w:rPr>
                <w:rFonts w:hint="eastAsia" w:ascii="楷体_GB2312" w:hAnsi="楷体" w:eastAsia="楷体_GB2312"/>
                <w:szCs w:val="21"/>
              </w:rPr>
              <w:t>协理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CDC605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szCs w:val="21"/>
                <w:lang w:val="en-US" w:eastAsia="zh-CN"/>
              </w:rPr>
              <w:t>30620251061100000197</w:t>
            </w: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both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49085748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20260828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</w:rPr>
              <w:t>【房地产经纪机构备案</w:t>
            </w: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变更</w:t>
            </w:r>
            <w:r>
              <w:rPr>
                <w:rFonts w:hint="eastAsia" w:ascii="楷体_GB2312" w:hAnsi="楷体" w:eastAsia="楷体_GB2312"/>
                <w:szCs w:val="21"/>
              </w:rPr>
              <w:t>】</w:t>
            </w:r>
          </w:p>
        </w:tc>
        <w:tc>
          <w:tcPr>
            <w:tcW w:w="5720" w:type="dxa"/>
            <w:vAlign w:val="center"/>
          </w:tcPr>
          <w:p w14:paraId="14E4F2E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/>
                <w:szCs w:val="21"/>
              </w:rPr>
              <w:t>本机构备案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人员变更</w:t>
            </w:r>
            <w:r>
              <w:rPr>
                <w:rFonts w:hint="eastAsia" w:ascii="楷体" w:hAnsi="楷体" w:eastAsia="楷体"/>
                <w:szCs w:val="21"/>
              </w:rPr>
              <w:t>，现申请</w:t>
            </w:r>
            <w:r>
              <w:rPr>
                <w:rFonts w:ascii="楷体" w:hAnsi="楷体" w:eastAsia="楷体"/>
                <w:szCs w:val="21"/>
              </w:rPr>
              <w:t>备案</w:t>
            </w:r>
            <w:r>
              <w:rPr>
                <w:rFonts w:hint="eastAsia" w:ascii="楷体" w:hAnsi="楷体" w:eastAsia="楷体"/>
                <w:szCs w:val="21"/>
                <w:lang w:val="en-US" w:eastAsia="zh-CN"/>
              </w:rPr>
              <w:t>变更。</w:t>
            </w:r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  <w:bookmarkStart w:id="0" w:name="_GoBack"/>
            <w:bookmarkEnd w:id="0"/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9F24E2"/>
    <w:rsid w:val="13A97348"/>
    <w:rsid w:val="169F4D30"/>
    <w:rsid w:val="1B3939DF"/>
    <w:rsid w:val="1E78E50A"/>
    <w:rsid w:val="1ED52987"/>
    <w:rsid w:val="29375EFC"/>
    <w:rsid w:val="297F0321"/>
    <w:rsid w:val="2BA878C6"/>
    <w:rsid w:val="2E3A2215"/>
    <w:rsid w:val="2FEC4ED7"/>
    <w:rsid w:val="3DCC459A"/>
    <w:rsid w:val="40E01908"/>
    <w:rsid w:val="528C6BC8"/>
    <w:rsid w:val="57D415B5"/>
    <w:rsid w:val="5BD20E64"/>
    <w:rsid w:val="5C3EDC94"/>
    <w:rsid w:val="5E1E1503"/>
    <w:rsid w:val="60BB7F29"/>
    <w:rsid w:val="616845CD"/>
    <w:rsid w:val="647B6ACA"/>
    <w:rsid w:val="66FFEA5F"/>
    <w:rsid w:val="67DD9B37"/>
    <w:rsid w:val="6F789C04"/>
    <w:rsid w:val="75FFC176"/>
    <w:rsid w:val="767F46CC"/>
    <w:rsid w:val="77979856"/>
    <w:rsid w:val="77B7820D"/>
    <w:rsid w:val="79D7419F"/>
    <w:rsid w:val="7A577C0F"/>
    <w:rsid w:val="7E7E9EA9"/>
    <w:rsid w:val="7F6DE993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432</Words>
  <Characters>537</Characters>
  <Lines>0</Lines>
  <Paragraphs>0</Paragraphs>
  <TotalTime>0</TotalTime>
  <ScaleCrop>false</ScaleCrop>
  <LinksUpToDate>false</LinksUpToDate>
  <CharactersWithSpaces>547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2026-09-08T03:32:37Z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